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E9" w:rsidRDefault="00E6721D" w:rsidP="00E6721D">
      <w:pPr>
        <w:jc w:val="center"/>
      </w:pPr>
      <w:r>
        <w:t>TRANSMISSION CORPORATION OF TELANGANA LIM</w:t>
      </w:r>
      <w:r w:rsidR="00E4658D">
        <w:t>I</w:t>
      </w:r>
      <w:r>
        <w:t>TED</w:t>
      </w:r>
    </w:p>
    <w:sectPr w:rsidR="00172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21D"/>
    <w:rsid w:val="00172BE9"/>
    <w:rsid w:val="00E4658D"/>
    <w:rsid w:val="00E6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2018-04-26T07:40:00Z</dcterms:created>
  <dcterms:modified xsi:type="dcterms:W3CDTF">2018-04-26T07:41:00Z</dcterms:modified>
</cp:coreProperties>
</file>